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77C16" w14:textId="77777777" w:rsidR="003C466A" w:rsidRDefault="0088607D">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8240" behindDoc="1" locked="0" layoutInCell="1" allowOverlap="1" wp14:anchorId="78FFBFCD" wp14:editId="066E262C">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1907FD">
        <w:rPr>
          <w:rFonts w:ascii="Crimson Pro SemiBold" w:hAnsi="Crimson Pro SemiBold"/>
          <w:noProof/>
          <w:sz w:val="48"/>
        </w:rPr>
        <w:t xml:space="preserve">Teacher of </w:t>
      </w:r>
      <w:r w:rsidR="005A7ACA">
        <w:rPr>
          <w:rFonts w:ascii="Crimson Pro SemiBold" w:hAnsi="Crimson Pro SemiBold"/>
          <w:noProof/>
          <w:sz w:val="48"/>
        </w:rPr>
        <w:t>Music</w:t>
      </w:r>
    </w:p>
    <w:p w14:paraId="4E3FF8E3"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485D82A8"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073BEC58"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0E69136" w14:textId="77777777" w:rsidR="003C466A" w:rsidRDefault="0088607D">
            <w:pPr>
              <w:rPr>
                <w:rFonts w:ascii="Crimson Pro" w:hAnsi="Crimson Pro"/>
                <w:sz w:val="32"/>
                <w:szCs w:val="32"/>
                <w:lang w:val="en-US"/>
              </w:rPr>
            </w:pPr>
            <w:r>
              <w:rPr>
                <w:rFonts w:ascii="Crimson Pro" w:hAnsi="Crimson Pro"/>
                <w:sz w:val="32"/>
                <w:szCs w:val="32"/>
                <w:lang w:val="en-US"/>
              </w:rPr>
              <w:t>MPR/UPR</w:t>
            </w:r>
          </w:p>
        </w:tc>
      </w:tr>
      <w:tr w:rsidR="003C466A" w14:paraId="32A380A9"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466A5028"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7791E24C" w14:textId="26DFF0E8" w:rsidR="003C466A" w:rsidRDefault="0088607D">
            <w:pPr>
              <w:rPr>
                <w:rFonts w:ascii="Crimson Pro" w:hAnsi="Crimson Pro"/>
                <w:sz w:val="32"/>
                <w:szCs w:val="32"/>
                <w:lang w:val="en-US"/>
              </w:rPr>
            </w:pPr>
            <w:r>
              <w:rPr>
                <w:rFonts w:ascii="Crimson Pro" w:hAnsi="Crimson Pro"/>
                <w:sz w:val="32"/>
                <w:szCs w:val="32"/>
                <w:lang w:val="en-US"/>
              </w:rPr>
              <w:t>Full time</w:t>
            </w:r>
            <w:r w:rsidR="00D6239C">
              <w:rPr>
                <w:rFonts w:ascii="Crimson Pro" w:hAnsi="Crimson Pro"/>
                <w:sz w:val="32"/>
                <w:szCs w:val="32"/>
                <w:lang w:val="en-US"/>
              </w:rPr>
              <w:t xml:space="preserve"> </w:t>
            </w:r>
          </w:p>
        </w:tc>
      </w:tr>
      <w:tr w:rsidR="003C466A" w14:paraId="6BB38242"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458BA165"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8BB7CE8" w14:textId="26B67833" w:rsidR="003C466A" w:rsidRDefault="000041A6">
            <w:pPr>
              <w:rPr>
                <w:rFonts w:ascii="Crimson Pro" w:hAnsi="Crimson Pro"/>
                <w:sz w:val="32"/>
                <w:szCs w:val="32"/>
                <w:lang w:val="en-US"/>
              </w:rPr>
            </w:pPr>
            <w:r>
              <w:rPr>
                <w:rFonts w:ascii="Crimson Pro" w:hAnsi="Crimson Pro"/>
                <w:sz w:val="32"/>
                <w:szCs w:val="32"/>
                <w:lang w:val="en-US"/>
              </w:rPr>
              <w:t>September</w:t>
            </w:r>
            <w:r w:rsidR="00D6239C">
              <w:rPr>
                <w:rFonts w:ascii="Crimson Pro" w:hAnsi="Crimson Pro"/>
                <w:sz w:val="32"/>
                <w:szCs w:val="32"/>
                <w:lang w:val="en-US"/>
              </w:rPr>
              <w:t xml:space="preserve"> 2026</w:t>
            </w:r>
          </w:p>
        </w:tc>
      </w:tr>
    </w:tbl>
    <w:p w14:paraId="6098FDBC" w14:textId="77777777" w:rsidR="003C466A" w:rsidRDefault="003C466A">
      <w:pPr>
        <w:spacing w:after="0" w:line="240" w:lineRule="auto"/>
        <w:rPr>
          <w:rFonts w:ascii="Montserrat" w:hAnsi="Montserrat"/>
        </w:rPr>
      </w:pPr>
    </w:p>
    <w:p w14:paraId="684AF487" w14:textId="77777777" w:rsidR="003C466A" w:rsidRDefault="0088607D">
      <w:pPr>
        <w:spacing w:after="0" w:line="240" w:lineRule="auto"/>
        <w:ind w:right="425"/>
        <w:rPr>
          <w:rFonts w:ascii="Crimson Pro" w:hAnsi="Crimson Pro"/>
          <w:sz w:val="28"/>
        </w:rPr>
      </w:pPr>
      <w:r>
        <w:rPr>
          <w:rFonts w:ascii="Crimson Pro" w:hAnsi="Crimson Pro"/>
          <w:sz w:val="28"/>
        </w:rPr>
        <w:t xml:space="preserve">Should you wish to visit the school or talk to key staff prior to application then we would welcome the opportunity to meet you and show you around our school.  </w:t>
      </w:r>
    </w:p>
    <w:p w14:paraId="1E93DA14" w14:textId="77777777" w:rsidR="003C466A" w:rsidRDefault="003C466A">
      <w:pPr>
        <w:spacing w:after="0" w:line="240" w:lineRule="auto"/>
        <w:ind w:right="425"/>
        <w:rPr>
          <w:rFonts w:ascii="Crimson Pro" w:hAnsi="Crimson Pro"/>
          <w:sz w:val="28"/>
        </w:rPr>
      </w:pPr>
    </w:p>
    <w:p w14:paraId="2921EE7C" w14:textId="4E38B603" w:rsidR="003C466A" w:rsidRDefault="0088607D">
      <w:pPr>
        <w:spacing w:after="0" w:line="240" w:lineRule="auto"/>
        <w:ind w:right="425"/>
        <w:rPr>
          <w:rFonts w:ascii="Crimson Pro" w:hAnsi="Crimson Pro"/>
          <w:sz w:val="28"/>
        </w:rPr>
      </w:pPr>
      <w:r>
        <w:rPr>
          <w:rFonts w:ascii="Crimson Pro" w:hAnsi="Crimson Pro"/>
          <w:sz w:val="28"/>
        </w:rPr>
        <w:t xml:space="preserve">If you would like to arrange an informal chat with </w:t>
      </w:r>
      <w:r w:rsidR="005A7ACA">
        <w:rPr>
          <w:rFonts w:ascii="Crimson Pro" w:hAnsi="Crimson Pro"/>
          <w:sz w:val="28"/>
        </w:rPr>
        <w:t>Eric Boateng, Deputy</w:t>
      </w:r>
      <w:r>
        <w:rPr>
          <w:rFonts w:ascii="Crimson Pro" w:hAnsi="Crimson Pro"/>
          <w:sz w:val="28"/>
        </w:rPr>
        <w:t xml:space="preserve"> Headteacher, then please call 01256 322691 or email </w:t>
      </w:r>
      <w:r w:rsidR="00D6239C">
        <w:rPr>
          <w:rFonts w:ascii="Crimson Pro" w:hAnsi="Crimson Pro"/>
          <w:sz w:val="28"/>
        </w:rPr>
        <w:t>recruitment@tbcs.sfet.org.uk</w:t>
      </w:r>
    </w:p>
    <w:p w14:paraId="15C6CDE3"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793C52E0" w14:textId="77777777" w:rsidTr="001907FD">
        <w:trPr>
          <w:trHeight w:val="396"/>
        </w:trPr>
        <w:tc>
          <w:tcPr>
            <w:tcW w:w="5418" w:type="dxa"/>
          </w:tcPr>
          <w:p w14:paraId="06D531D8" w14:textId="77777777" w:rsidR="001907FD" w:rsidRDefault="001907FD">
            <w:pPr>
              <w:rPr>
                <w:rFonts w:ascii="Crimson Pro" w:hAnsi="Crimson Pro"/>
                <w:color w:val="002858" w:themeColor="text2"/>
                <w:sz w:val="40"/>
              </w:rPr>
            </w:pPr>
          </w:p>
          <w:p w14:paraId="3BE5DDAC" w14:textId="30810740" w:rsidR="003C466A" w:rsidRDefault="000041A6">
            <w:pPr>
              <w:rPr>
                <w:rFonts w:ascii="Crimson Pro" w:hAnsi="Crimson Pro"/>
                <w:color w:val="002858" w:themeColor="text2"/>
                <w:sz w:val="40"/>
              </w:rPr>
            </w:pPr>
            <w:r>
              <w:rPr>
                <w:rFonts w:ascii="Crimson Pro" w:hAnsi="Crimson Pro"/>
                <w:color w:val="002858" w:themeColor="text2"/>
                <w:sz w:val="40"/>
              </w:rPr>
              <w:t>15</w:t>
            </w:r>
            <w:r w:rsidRPr="000041A6">
              <w:rPr>
                <w:rFonts w:ascii="Crimson Pro" w:hAnsi="Crimson Pro"/>
                <w:color w:val="002858" w:themeColor="text2"/>
                <w:sz w:val="40"/>
                <w:vertAlign w:val="superscript"/>
              </w:rPr>
              <w:t>th</w:t>
            </w:r>
            <w:r>
              <w:rPr>
                <w:rFonts w:ascii="Crimson Pro" w:hAnsi="Crimson Pro"/>
                <w:color w:val="002858" w:themeColor="text2"/>
                <w:sz w:val="40"/>
              </w:rPr>
              <w:t xml:space="preserve"> May </w:t>
            </w:r>
            <w:r w:rsidR="005D55DA">
              <w:rPr>
                <w:rFonts w:ascii="Crimson Pro" w:hAnsi="Crimson Pro"/>
                <w:color w:val="002858" w:themeColor="text2"/>
                <w:sz w:val="40"/>
              </w:rPr>
              <w:t>2026</w:t>
            </w:r>
          </w:p>
        </w:tc>
        <w:tc>
          <w:tcPr>
            <w:tcW w:w="4167" w:type="dxa"/>
          </w:tcPr>
          <w:p w14:paraId="7C75DDC8" w14:textId="77777777" w:rsidR="001907FD" w:rsidRDefault="001907FD">
            <w:pPr>
              <w:rPr>
                <w:rFonts w:ascii="Crimson Pro" w:hAnsi="Crimson Pro"/>
                <w:color w:val="002858" w:themeColor="text2"/>
                <w:sz w:val="40"/>
              </w:rPr>
            </w:pPr>
          </w:p>
          <w:p w14:paraId="50CA3ABD" w14:textId="35E48A4C" w:rsidR="003C466A" w:rsidRDefault="0088607D">
            <w:pPr>
              <w:rPr>
                <w:rFonts w:ascii="Crimson Pro" w:hAnsi="Crimson Pro"/>
                <w:color w:val="002858" w:themeColor="text2"/>
                <w:sz w:val="40"/>
              </w:rPr>
            </w:pPr>
            <w:r>
              <w:rPr>
                <w:rFonts w:ascii="Crimson Pro" w:hAnsi="Crimson Pro"/>
                <w:color w:val="002858" w:themeColor="text2"/>
                <w:sz w:val="40"/>
              </w:rPr>
              <w:t xml:space="preserve">WC </w:t>
            </w:r>
            <w:r w:rsidR="000041A6">
              <w:rPr>
                <w:rFonts w:ascii="Crimson Pro" w:hAnsi="Crimson Pro"/>
                <w:color w:val="002858" w:themeColor="text2"/>
                <w:sz w:val="40"/>
              </w:rPr>
              <w:t>18</w:t>
            </w:r>
            <w:r w:rsidR="000041A6" w:rsidRPr="000041A6">
              <w:rPr>
                <w:rFonts w:ascii="Crimson Pro" w:hAnsi="Crimson Pro"/>
                <w:color w:val="002858" w:themeColor="text2"/>
                <w:sz w:val="40"/>
                <w:vertAlign w:val="superscript"/>
              </w:rPr>
              <w:t>th</w:t>
            </w:r>
            <w:r w:rsidR="000041A6">
              <w:rPr>
                <w:rFonts w:ascii="Crimson Pro" w:hAnsi="Crimson Pro"/>
                <w:color w:val="002858" w:themeColor="text2"/>
                <w:sz w:val="40"/>
              </w:rPr>
              <w:t xml:space="preserve"> May</w:t>
            </w:r>
            <w:r w:rsidR="005D55DA">
              <w:rPr>
                <w:rFonts w:ascii="Crimson Pro" w:hAnsi="Crimson Pro"/>
                <w:color w:val="002858" w:themeColor="text2"/>
                <w:sz w:val="40"/>
              </w:rPr>
              <w:t xml:space="preserve"> 2026</w:t>
            </w:r>
          </w:p>
        </w:tc>
      </w:tr>
    </w:tbl>
    <w:p w14:paraId="1A4462FF" w14:textId="77777777" w:rsidR="003C466A" w:rsidRDefault="0088607D" w:rsidP="001907FD">
      <w:pPr>
        <w:spacing w:after="0" w:line="240" w:lineRule="auto"/>
        <w:ind w:right="425"/>
        <w:rPr>
          <w:rFonts w:ascii="Montserrat" w:hAnsi="Montserrat"/>
          <w:b/>
          <w:i/>
        </w:rPr>
        <w:sectPr w:rsidR="003C466A">
          <w:pgSz w:w="11906" w:h="16838"/>
          <w:pgMar w:top="4820" w:right="3259" w:bottom="1440" w:left="1134" w:header="708" w:footer="708" w:gutter="0"/>
          <w:cols w:space="708"/>
          <w:docGrid w:linePitch="360"/>
        </w:sectPr>
      </w:pPr>
      <w:r>
        <w:rPr>
          <w:rFonts w:ascii="Crimson Pro" w:hAnsi="Crimson Pro"/>
          <w:b/>
          <w:i/>
          <w:sz w:val="28"/>
        </w:rPr>
        <w:t>The Blue Coat School</w:t>
      </w:r>
      <w:r w:rsidR="001907FD">
        <w:rPr>
          <w:rFonts w:ascii="Crimson Pro" w:hAnsi="Crimson Pro"/>
          <w:b/>
          <w:i/>
          <w:sz w:val="28"/>
        </w:rPr>
        <w:t>,</w:t>
      </w:r>
      <w:r>
        <w:rPr>
          <w:rFonts w:ascii="Crimson Pro" w:hAnsi="Crimson Pro"/>
          <w:b/>
          <w:i/>
          <w:sz w:val="28"/>
        </w:rPr>
        <w:t xml:space="preserve"> Basingstoke is committed to</w:t>
      </w:r>
      <w:r w:rsidR="001907FD">
        <w:rPr>
          <w:rFonts w:ascii="Crimson Pro" w:hAnsi="Crimson Pro"/>
          <w:b/>
          <w:i/>
          <w:sz w:val="28"/>
        </w:rPr>
        <w:t xml:space="preserve"> </w:t>
      </w:r>
      <w:r>
        <w:rPr>
          <w:rFonts w:ascii="Crimson Pro" w:hAnsi="Crimson Pro"/>
          <w:b/>
          <w:i/>
          <w:sz w:val="28"/>
        </w:rPr>
        <w:t xml:space="preserve">safeguarding </w:t>
      </w:r>
      <w:r w:rsidR="001907FD">
        <w:rPr>
          <w:rFonts w:ascii="Crimson Pro" w:hAnsi="Crimson Pro"/>
          <w:b/>
          <w:i/>
          <w:sz w:val="28"/>
        </w:rPr>
        <w:t xml:space="preserve">and promoting the welfare of children </w:t>
      </w:r>
      <w:r>
        <w:rPr>
          <w:rFonts w:ascii="Crimson Pro" w:hAnsi="Crimson Pro"/>
          <w:b/>
          <w:i/>
          <w:sz w:val="28"/>
        </w:rPr>
        <w:t xml:space="preserve">young people and </w:t>
      </w:r>
      <w:r w:rsidR="001907FD">
        <w:rPr>
          <w:rFonts w:ascii="Crimson Pro" w:hAnsi="Crimson Pro"/>
          <w:b/>
          <w:i/>
          <w:sz w:val="28"/>
        </w:rPr>
        <w:t xml:space="preserve">vulnerable adults and expects staff and volunteers to share this commitment.  </w:t>
      </w:r>
    </w:p>
    <w:p w14:paraId="4C96A1C9" w14:textId="77777777" w:rsidR="003C466A" w:rsidRDefault="0088607D">
      <w:pPr>
        <w:rPr>
          <w:rFonts w:ascii="Crimson Pro SemiBold" w:hAnsi="Crimson Pro SemiBold"/>
          <w:b/>
        </w:rPr>
      </w:pPr>
      <w:r>
        <w:rPr>
          <w:rFonts w:ascii="Crimson Pro SemiBold" w:hAnsi="Crimson Pro SemiBold"/>
          <w:noProof/>
          <w:color w:val="FFFFFF" w:themeColor="background1"/>
          <w:sz w:val="56"/>
        </w:rPr>
        <w:lastRenderedPageBreak/>
        <w:drawing>
          <wp:anchor distT="0" distB="0" distL="114300" distR="114300" simplePos="0" relativeHeight="251666432" behindDoc="1" locked="0" layoutInCell="1" allowOverlap="1" wp14:anchorId="4ABB0707" wp14:editId="0409755B">
            <wp:simplePos x="0" y="0"/>
            <wp:positionH relativeFrom="page">
              <wp:align>center</wp:align>
            </wp:positionH>
            <wp:positionV relativeFrom="page">
              <wp:align>center</wp:align>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noProof/>
          <w:color w:val="FFFFFF" w:themeColor="background1"/>
          <w:sz w:val="56"/>
        </w:rPr>
        <mc:AlternateContent>
          <mc:Choice Requires="wps">
            <w:drawing>
              <wp:anchor distT="0" distB="0" distL="114300" distR="114300" simplePos="0" relativeHeight="251659264" behindDoc="0" locked="1" layoutInCell="1" allowOverlap="1" wp14:anchorId="79E7E76A" wp14:editId="50A5D906">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414AFB7F"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7E76A" id="_x0000_t202" coordsize="21600,21600" o:spt="202" path="m,l,21600r21600,l21600,xe">
                <v:stroke joinstyle="miter"/>
                <v:path gradientshapeok="t" o:connecttype="rect"/>
              </v:shapetype>
              <v:shape id="Text Box 2" o:spid="_x0000_s1026" type="#_x0000_t202" style="position:absolute;margin-left:0;margin-top:712.4pt;width:502.85pt;height:33.4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414AFB7F" w14:textId="77777777" w:rsidR="003C466A" w:rsidRDefault="003C466A"/>
                  </w:txbxContent>
                </v:textbox>
                <w10:wrap anchorx="page" anchory="page"/>
                <w10:anchorlock/>
              </v:shape>
            </w:pict>
          </mc:Fallback>
        </mc:AlternateContent>
      </w:r>
      <w:r>
        <w:rPr>
          <w:rFonts w:ascii="Crimson Pro SemiBold" w:hAnsi="Crimson Pro SemiBold"/>
          <w:b/>
          <w:color w:val="FFFFFF" w:themeColor="background1"/>
          <w:sz w:val="56"/>
        </w:rPr>
        <w:t xml:space="preserve">Teacher of </w:t>
      </w:r>
      <w:r w:rsidR="005A7ACA">
        <w:rPr>
          <w:rFonts w:ascii="Crimson Pro SemiBold" w:hAnsi="Crimson Pro SemiBold"/>
          <w:b/>
          <w:color w:val="FFFFFF" w:themeColor="background1"/>
          <w:sz w:val="56"/>
        </w:rPr>
        <w:t>Music</w:t>
      </w:r>
    </w:p>
    <w:p w14:paraId="749F0ECD" w14:textId="77777777" w:rsidR="003C466A" w:rsidRDefault="003C466A">
      <w:pPr>
        <w:rPr>
          <w:rFonts w:asciiTheme="minorHAnsi" w:hAnsiTheme="minorHAnsi" w:cstheme="minorHAnsi"/>
          <w:b/>
          <w:i/>
          <w:sz w:val="24"/>
        </w:rPr>
      </w:pPr>
    </w:p>
    <w:p w14:paraId="1507BC3F"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64CD7468"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38F7AA79"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1053C4FE"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78B9005D" w14:textId="77777777" w:rsidR="003C466A" w:rsidRDefault="005A7ACA">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Music</w:t>
      </w:r>
      <w:r w:rsidR="00302842">
        <w:rPr>
          <w:rFonts w:ascii="Crimson Pro" w:hAnsi="Crimson Pro" w:cstheme="minorHAnsi"/>
          <w:b/>
          <w:color w:val="28D2D1" w:themeColor="accent1"/>
          <w:sz w:val="36"/>
          <w:lang w:val="en-US"/>
        </w:rPr>
        <w:t xml:space="preserve"> </w:t>
      </w:r>
      <w:r w:rsidR="001907FD">
        <w:rPr>
          <w:rFonts w:ascii="Crimson Pro" w:hAnsi="Crimson Pro" w:cstheme="minorHAnsi"/>
          <w:b/>
          <w:color w:val="28D2D1" w:themeColor="accent1"/>
          <w:sz w:val="36"/>
          <w:lang w:val="en-US"/>
        </w:rPr>
        <w:t>Department</w:t>
      </w:r>
    </w:p>
    <w:p w14:paraId="6C4FE38C" w14:textId="490809E9" w:rsidR="005A7ACA" w:rsidRPr="005A7ACA" w:rsidRDefault="0085398C" w:rsidP="005A7ACA">
      <w:pPr>
        <w:spacing w:after="120" w:line="240" w:lineRule="auto"/>
        <w:jc w:val="both"/>
        <w:rPr>
          <w:rFonts w:asciiTheme="minorHAnsi" w:hAnsiTheme="minorHAnsi" w:cstheme="minorHAnsi"/>
          <w:lang w:val="en-US"/>
        </w:rPr>
      </w:pPr>
      <w:r w:rsidRPr="0085398C">
        <w:rPr>
          <w:rFonts w:asciiTheme="minorHAnsi" w:hAnsiTheme="minorHAnsi" w:cstheme="minorHAnsi"/>
        </w:rPr>
        <w:t xml:space="preserve">We are seeking a Music Teacher to join our well-resourced department. </w:t>
      </w:r>
      <w:r w:rsidR="005A7ACA" w:rsidRPr="005A7ACA">
        <w:rPr>
          <w:rFonts w:asciiTheme="minorHAnsi" w:hAnsiTheme="minorHAnsi" w:cstheme="minorHAnsi"/>
        </w:rPr>
        <w:t xml:space="preserve">With a plethora of practice rooms, two dedicated teaching spaces, a suite of Apple Macs and a recording studio, we have the facilities to inspire our students and have the potential to build an exceptional department.  </w:t>
      </w:r>
      <w:r w:rsidR="005A7ACA" w:rsidRPr="005A7ACA">
        <w:rPr>
          <w:rFonts w:asciiTheme="minorHAnsi" w:hAnsiTheme="minorHAnsi" w:cstheme="minorHAnsi"/>
          <w:lang w:val="en-US"/>
        </w:rPr>
        <w:t xml:space="preserve"> </w:t>
      </w:r>
    </w:p>
    <w:p w14:paraId="4FD96420" w14:textId="77777777" w:rsidR="003C466A" w:rsidRDefault="0088607D" w:rsidP="00302842">
      <w:pPr>
        <w:spacing w:after="120" w:line="240" w:lineRule="auto"/>
        <w:jc w:val="both"/>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61E2F99D" w14:textId="44018F17" w:rsidR="001907FD"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We welcome applications from a range of staff from more experienced teachers to those newer to the profession; we can somewhat shape the position for the correct person and will look positively on all applicants. </w:t>
      </w:r>
      <w:r w:rsidR="000041A6">
        <w:rPr>
          <w:rFonts w:asciiTheme="minorHAnsi" w:hAnsiTheme="minorHAnsi" w:cstheme="minorHAnsi"/>
          <w:lang w:val="en-US"/>
        </w:rPr>
        <w:t>For ECTs qualifying this year we can offer a start date of 1</w:t>
      </w:r>
      <w:r w:rsidR="000041A6">
        <w:rPr>
          <w:rFonts w:asciiTheme="minorHAnsi" w:hAnsiTheme="minorHAnsi" w:cstheme="minorHAnsi"/>
          <w:vertAlign w:val="superscript"/>
          <w:lang w:val="en-US"/>
        </w:rPr>
        <w:t>st</w:t>
      </w:r>
      <w:r w:rsidR="000041A6">
        <w:rPr>
          <w:rFonts w:asciiTheme="minorHAnsi" w:hAnsiTheme="minorHAnsi" w:cstheme="minorHAnsi"/>
          <w:lang w:val="en-US"/>
        </w:rPr>
        <w:t xml:space="preserve"> July to ensure there is a supported induction to the school. </w:t>
      </w:r>
      <w:r>
        <w:rPr>
          <w:rFonts w:asciiTheme="minorHAnsi" w:hAnsiTheme="minorHAnsi" w:cstheme="minorHAnsi"/>
          <w:lang w:val="en-US"/>
        </w:rPr>
        <w:t xml:space="preserve">The school actively encourages applicants from a range of backgrounds and is proud of the diversity of the staff. </w:t>
      </w:r>
    </w:p>
    <w:p w14:paraId="5B8EDBA4" w14:textId="77777777" w:rsidR="003C466A" w:rsidRDefault="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128D1A18" w14:textId="00DEA8D6"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 </w:t>
      </w:r>
      <w:hyperlink r:id="rId8" w:history="1">
        <w:r>
          <w:rPr>
            <w:rStyle w:val="Hyperlink"/>
            <w:rFonts w:asciiTheme="minorHAnsi" w:hAnsiTheme="minorHAnsi" w:cstheme="minorHAnsi"/>
            <w:lang w:val="en-US"/>
          </w:rPr>
          <w:t>recruitment@</w:t>
        </w:r>
        <w:r w:rsidR="00D6239C">
          <w:rPr>
            <w:rStyle w:val="Hyperlink"/>
            <w:rFonts w:asciiTheme="minorHAnsi" w:hAnsiTheme="minorHAnsi" w:cstheme="minorHAnsi"/>
            <w:lang w:val="en-US"/>
          </w:rPr>
          <w:t>tbcs.sfet.org.uk</w:t>
        </w:r>
      </w:hyperlink>
      <w:r w:rsidR="00D6239C">
        <w:t xml:space="preserve"> </w:t>
      </w:r>
    </w:p>
    <w:p w14:paraId="4A2EB354"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7CA28896"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1312" behindDoc="1" locked="0" layoutInCell="1" allowOverlap="1" wp14:anchorId="05839D6A" wp14:editId="253AA401">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025ED1FD"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545EF2DA" w14:textId="77777777">
        <w:trPr>
          <w:trHeight w:val="567"/>
          <w:jc w:val="center"/>
        </w:trPr>
        <w:tc>
          <w:tcPr>
            <w:tcW w:w="2628" w:type="dxa"/>
            <w:shd w:val="clear" w:color="auto" w:fill="002858" w:themeFill="text2"/>
            <w:vAlign w:val="center"/>
            <w:hideMark/>
          </w:tcPr>
          <w:p w14:paraId="0AAA952E"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4D29B704" w14:textId="77777777" w:rsidR="003C466A" w:rsidRDefault="00C43B18">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Music</w:t>
            </w:r>
            <w:r w:rsidR="00302842">
              <w:rPr>
                <w:rFonts w:asciiTheme="minorHAnsi" w:hAnsiTheme="minorHAnsi" w:cstheme="minorHAnsi"/>
              </w:rPr>
              <w:t xml:space="preserve"> </w:t>
            </w:r>
            <w:r w:rsidR="0088607D">
              <w:rPr>
                <w:rFonts w:asciiTheme="minorHAnsi" w:hAnsiTheme="minorHAnsi" w:cstheme="minorHAnsi"/>
              </w:rPr>
              <w:t xml:space="preserve"> </w:t>
            </w:r>
          </w:p>
        </w:tc>
      </w:tr>
      <w:tr w:rsidR="003C466A" w14:paraId="616EA5B3" w14:textId="77777777">
        <w:trPr>
          <w:trHeight w:val="567"/>
          <w:jc w:val="center"/>
        </w:trPr>
        <w:tc>
          <w:tcPr>
            <w:tcW w:w="2628" w:type="dxa"/>
            <w:shd w:val="clear" w:color="auto" w:fill="002858" w:themeFill="text2"/>
            <w:vAlign w:val="center"/>
            <w:hideMark/>
          </w:tcPr>
          <w:p w14:paraId="5997810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243D5EE8"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Teacher: </w:t>
            </w:r>
            <w:r w:rsidR="00C43B18">
              <w:rPr>
                <w:rFonts w:asciiTheme="minorHAnsi" w:hAnsiTheme="minorHAnsi" w:cstheme="minorHAnsi"/>
              </w:rPr>
              <w:t>Music</w:t>
            </w:r>
            <w:r w:rsidR="00302842">
              <w:rPr>
                <w:rFonts w:asciiTheme="minorHAnsi" w:hAnsiTheme="minorHAnsi" w:cstheme="minorHAnsi"/>
              </w:rPr>
              <w:t xml:space="preserve"> </w:t>
            </w:r>
          </w:p>
        </w:tc>
      </w:tr>
      <w:tr w:rsidR="003C466A" w14:paraId="0DB9F6F4" w14:textId="77777777">
        <w:trPr>
          <w:trHeight w:val="567"/>
          <w:jc w:val="center"/>
        </w:trPr>
        <w:tc>
          <w:tcPr>
            <w:tcW w:w="2628" w:type="dxa"/>
            <w:shd w:val="clear" w:color="auto" w:fill="002858" w:themeFill="text2"/>
          </w:tcPr>
          <w:p w14:paraId="6CD79F70"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270C7C9B"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teach challenging, well-organised lessons and sequences of lessons in </w:t>
            </w:r>
            <w:r w:rsidR="00C43B18">
              <w:rPr>
                <w:rFonts w:asciiTheme="minorHAnsi" w:hAnsiTheme="minorHAnsi" w:cstheme="minorHAnsi"/>
              </w:rPr>
              <w:t>Music</w:t>
            </w:r>
            <w:r w:rsidR="00302842">
              <w:rPr>
                <w:rFonts w:asciiTheme="minorHAnsi" w:hAnsiTheme="minorHAnsi" w:cstheme="minorHAnsi"/>
              </w:rPr>
              <w:t xml:space="preserve"> </w:t>
            </w:r>
            <w:r>
              <w:rPr>
                <w:rFonts w:asciiTheme="minorHAnsi" w:hAnsiTheme="minorHAnsi" w:cstheme="minorHAnsi"/>
              </w:rPr>
              <w:t>across the age and ability range</w:t>
            </w:r>
          </w:p>
          <w:p w14:paraId="251515F6"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plan for progression in </w:t>
            </w:r>
            <w:r w:rsidR="00C43B18">
              <w:rPr>
                <w:rFonts w:asciiTheme="minorHAnsi" w:hAnsiTheme="minorHAnsi" w:cstheme="minorHAnsi"/>
              </w:rPr>
              <w:t>Music</w:t>
            </w:r>
            <w:r>
              <w:rPr>
                <w:rFonts w:asciiTheme="minorHAnsi" w:hAnsiTheme="minorHAnsi" w:cstheme="minorHAnsi"/>
              </w:rPr>
              <w:t xml:space="preserve"> across the age and ability range</w:t>
            </w:r>
          </w:p>
          <w:p w14:paraId="34F83511"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make effective use of an appropriate range of assessment, monitoring and recording strategies in accordance with school and department policies</w:t>
            </w:r>
          </w:p>
          <w:p w14:paraId="31189795"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evaluate the impact of teaching on the progress of all learners in </w:t>
            </w:r>
            <w:r w:rsidR="00C43B18">
              <w:rPr>
                <w:rFonts w:asciiTheme="minorHAnsi" w:hAnsiTheme="minorHAnsi" w:cstheme="minorHAnsi"/>
              </w:rPr>
              <w:t>Music</w:t>
            </w:r>
          </w:p>
          <w:p w14:paraId="177BF0C5"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establish a purposeful and safe learning environment conducive to learning in </w:t>
            </w:r>
            <w:r w:rsidR="00C43B18">
              <w:rPr>
                <w:rFonts w:asciiTheme="minorHAnsi" w:hAnsiTheme="minorHAnsi" w:cstheme="minorHAnsi"/>
              </w:rPr>
              <w:t>Music</w:t>
            </w:r>
          </w:p>
          <w:p w14:paraId="08D06D8B"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establish a clear framework for positive classroom management based upon appropriate implementation of department and whole school policies</w:t>
            </w:r>
          </w:p>
          <w:p w14:paraId="3F0714E9"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work collaboratively within both department and cross curricular teams in order to develop and share effective practice</w:t>
            </w:r>
          </w:p>
        </w:tc>
      </w:tr>
      <w:tr w:rsidR="003C466A" w14:paraId="3BE2F693" w14:textId="77777777">
        <w:trPr>
          <w:trHeight w:val="567"/>
          <w:jc w:val="center"/>
        </w:trPr>
        <w:tc>
          <w:tcPr>
            <w:tcW w:w="2628" w:type="dxa"/>
            <w:shd w:val="clear" w:color="auto" w:fill="002858" w:themeFill="text2"/>
            <w:vAlign w:val="center"/>
            <w:hideMark/>
          </w:tcPr>
          <w:p w14:paraId="3243ACFB"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694FF7D1"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Leader </w:t>
            </w:r>
            <w:r w:rsidR="00302842">
              <w:rPr>
                <w:rFonts w:asciiTheme="minorHAnsi" w:hAnsiTheme="minorHAnsi" w:cstheme="minorHAnsi"/>
              </w:rPr>
              <w:t>–</w:t>
            </w:r>
            <w:r w:rsidR="00494CC2">
              <w:rPr>
                <w:rFonts w:asciiTheme="minorHAnsi" w:hAnsiTheme="minorHAnsi" w:cstheme="minorHAnsi"/>
              </w:rPr>
              <w:t xml:space="preserve"> </w:t>
            </w:r>
            <w:r w:rsidR="00C43B18">
              <w:rPr>
                <w:rFonts w:asciiTheme="minorHAnsi" w:hAnsiTheme="minorHAnsi" w:cstheme="minorHAnsi"/>
              </w:rPr>
              <w:t>Music</w:t>
            </w:r>
            <w:r w:rsidR="00302842">
              <w:rPr>
                <w:rFonts w:asciiTheme="minorHAnsi" w:hAnsiTheme="minorHAnsi" w:cstheme="minorHAnsi"/>
              </w:rPr>
              <w:t xml:space="preserve"> </w:t>
            </w:r>
          </w:p>
        </w:tc>
      </w:tr>
      <w:tr w:rsidR="003C466A" w14:paraId="6156F836" w14:textId="77777777">
        <w:trPr>
          <w:trHeight w:val="567"/>
          <w:jc w:val="center"/>
        </w:trPr>
        <w:tc>
          <w:tcPr>
            <w:tcW w:w="2628" w:type="dxa"/>
            <w:shd w:val="clear" w:color="auto" w:fill="002858" w:themeFill="text2"/>
            <w:vAlign w:val="center"/>
            <w:hideMark/>
          </w:tcPr>
          <w:p w14:paraId="0D1A439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439FB7B2" w14:textId="72FC7A0B"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as specified within the STPCD </w:t>
            </w:r>
          </w:p>
        </w:tc>
      </w:tr>
      <w:tr w:rsidR="003C466A" w14:paraId="666931FA" w14:textId="77777777">
        <w:trPr>
          <w:trHeight w:val="567"/>
          <w:jc w:val="center"/>
        </w:trPr>
        <w:tc>
          <w:tcPr>
            <w:tcW w:w="2628" w:type="dxa"/>
            <w:shd w:val="clear" w:color="auto" w:fill="002858" w:themeFill="text2"/>
            <w:vAlign w:val="center"/>
            <w:hideMark/>
          </w:tcPr>
          <w:p w14:paraId="607D1392"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3964ADB8"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p>
        </w:tc>
      </w:tr>
      <w:tr w:rsidR="003C466A" w14:paraId="5482EAD7" w14:textId="77777777">
        <w:trPr>
          <w:trHeight w:val="567"/>
          <w:jc w:val="center"/>
        </w:trPr>
        <w:tc>
          <w:tcPr>
            <w:tcW w:w="2628" w:type="dxa"/>
            <w:shd w:val="clear" w:color="auto" w:fill="002858" w:themeFill="text2"/>
            <w:vAlign w:val="center"/>
            <w:hideMark/>
          </w:tcPr>
          <w:p w14:paraId="6CAF1E42"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1528AD09"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3D781944"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436E1367"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2336" behindDoc="1" locked="0" layoutInCell="1" allowOverlap="1" wp14:anchorId="55B2928E" wp14:editId="3EAD2368">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Section B – Organisation</w:t>
      </w:r>
    </w:p>
    <w:p w14:paraId="70EB3E1E" w14:textId="77777777" w:rsidR="003C466A" w:rsidRDefault="003C466A">
      <w:pPr>
        <w:tabs>
          <w:tab w:val="left" w:pos="0"/>
          <w:tab w:val="left" w:pos="576"/>
          <w:tab w:val="left" w:pos="1152"/>
          <w:tab w:val="left" w:pos="1728"/>
          <w:tab w:val="left" w:pos="2160"/>
        </w:tabs>
        <w:suppressAutoHyphens/>
        <w:spacing w:after="120" w:line="240" w:lineRule="auto"/>
      </w:pPr>
    </w:p>
    <w:p w14:paraId="0BBAEDBA"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1334341C" wp14:editId="54BFDC27">
            <wp:extent cx="6431915" cy="2632841"/>
            <wp:effectExtent l="0" t="0" r="0" b="152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D3EB08B"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0296C401" w14:textId="77777777">
        <w:trPr>
          <w:tblHeader/>
        </w:trPr>
        <w:tc>
          <w:tcPr>
            <w:tcW w:w="2262" w:type="dxa"/>
            <w:shd w:val="clear" w:color="auto" w:fill="002858" w:themeFill="text2"/>
          </w:tcPr>
          <w:p w14:paraId="09079246"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02834FBD"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30A8DF1A" w14:textId="77777777">
        <w:tc>
          <w:tcPr>
            <w:tcW w:w="2262" w:type="dxa"/>
            <w:shd w:val="clear" w:color="auto" w:fill="D0D1DB" w:themeFill="background2"/>
          </w:tcPr>
          <w:p w14:paraId="6CEA12A2"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6AD9D17F"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4146E90D"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5867718F"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Design opportunities for learners to develop their literacy, numeracy and ICT skills</w:t>
            </w:r>
          </w:p>
          <w:p w14:paraId="137C72FD"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285406F0"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Teach lessons and sequences of lessons across the age and ability range which:</w:t>
            </w:r>
          </w:p>
          <w:p w14:paraId="3A9AF36A"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6578F542"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6C65D751"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1A021F50"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5E77EE4B"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39FD8FDC"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4F84B1E1"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tc>
      </w:tr>
      <w:tr w:rsidR="003C466A" w14:paraId="2665CA8D" w14:textId="77777777">
        <w:tc>
          <w:tcPr>
            <w:tcW w:w="2262" w:type="dxa"/>
            <w:shd w:val="clear" w:color="auto" w:fill="D0D1DB" w:themeFill="background2"/>
            <w:hideMark/>
          </w:tcPr>
          <w:p w14:paraId="5983C48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2F177850"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326F65E9"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76A5751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448A885E"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119E45DC"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Assess the learning needs of learners in order to set challenging learning objectives</w:t>
            </w:r>
          </w:p>
          <w:p w14:paraId="7FEAB5E0"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6A5051F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3C466A" w14:paraId="3E63D823" w14:textId="77777777">
        <w:tc>
          <w:tcPr>
            <w:tcW w:w="2262" w:type="dxa"/>
            <w:shd w:val="clear" w:color="auto" w:fill="D0D1DB" w:themeFill="background2"/>
          </w:tcPr>
          <w:p w14:paraId="2A1837D3"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7E2260C1"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a secure knowledge and understanding of the subjects/curriculum area and related pedagogy to enable effective teaching across the age and ability range</w:t>
            </w:r>
          </w:p>
          <w:p w14:paraId="07E6DAC8"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tc>
      </w:tr>
      <w:tr w:rsidR="003C466A" w14:paraId="39D8120B" w14:textId="77777777">
        <w:tc>
          <w:tcPr>
            <w:tcW w:w="2262" w:type="dxa"/>
            <w:shd w:val="clear" w:color="auto" w:fill="D0D1DB" w:themeFill="background2"/>
            <w:hideMark/>
          </w:tcPr>
          <w:p w14:paraId="17679A5F"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7C99F850"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3C466A" w14:paraId="61555F01" w14:textId="77777777">
        <w:tc>
          <w:tcPr>
            <w:tcW w:w="2262" w:type="dxa"/>
            <w:shd w:val="clear" w:color="auto" w:fill="D0D1DB" w:themeFill="background2"/>
            <w:hideMark/>
          </w:tcPr>
          <w:p w14:paraId="313908F0"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7418A9F7"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713D4D35"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57C7DA6C"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291337EE"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232A9663"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33D81275"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65408" behindDoc="1" locked="0" layoutInCell="1" allowOverlap="1" wp14:anchorId="5F6DB708" wp14:editId="0F139935">
            <wp:simplePos x="0" y="0"/>
            <wp:positionH relativeFrom="page">
              <wp:align>left</wp:align>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0348D8B7" w14:textId="77777777" w:rsidR="003C466A" w:rsidRDefault="003C466A">
      <w:pPr>
        <w:spacing w:after="120" w:line="240" w:lineRule="auto"/>
        <w:rPr>
          <w:b/>
        </w:rPr>
      </w:pPr>
    </w:p>
    <w:p w14:paraId="1CAE9F87" w14:textId="77777777"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C43B18">
        <w:rPr>
          <w:rFonts w:asciiTheme="minorHAnsi" w:hAnsiTheme="minorHAnsi" w:cstheme="minorHAnsi"/>
        </w:rPr>
        <w:t>Music</w:t>
      </w:r>
      <w:r>
        <w:rPr>
          <w:rFonts w:asciiTheme="minorHAnsi" w:hAnsiTheme="minorHAnsi" w:cstheme="minorHAnsi"/>
        </w:rPr>
        <w:t xml:space="preserve"> Teacher</w:t>
      </w:r>
    </w:p>
    <w:p w14:paraId="722AB69D" w14:textId="0AB256E5" w:rsidR="003C466A" w:rsidRDefault="0088607D">
      <w:pPr>
        <w:spacing w:after="120" w:line="240" w:lineRule="auto"/>
        <w:rPr>
          <w:rFonts w:asciiTheme="minorHAnsi" w:hAnsiTheme="minorHAnsi" w:cstheme="minorHAnsi"/>
        </w:rPr>
      </w:pPr>
      <w:r>
        <w:rPr>
          <w:rFonts w:ascii="Crimson Pro" w:hAnsi="Crimson Pro"/>
          <w:b/>
          <w:sz w:val="28"/>
        </w:rPr>
        <w:t>DATE</w:t>
      </w:r>
      <w:r>
        <w:rPr>
          <w:rFonts w:asciiTheme="minorHAnsi" w:hAnsiTheme="minorHAnsi" w:cstheme="minorHAnsi"/>
        </w:rPr>
        <w:t xml:space="preserve">:  </w:t>
      </w:r>
      <w:r w:rsidR="000041A6">
        <w:rPr>
          <w:rFonts w:asciiTheme="minorHAnsi" w:hAnsiTheme="minorHAnsi" w:cstheme="minorHAnsi"/>
        </w:rPr>
        <w:t>April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13426C63" w14:textId="77777777">
        <w:trPr>
          <w:trHeight w:val="567"/>
          <w:tblHeader/>
        </w:trPr>
        <w:tc>
          <w:tcPr>
            <w:tcW w:w="6205" w:type="dxa"/>
            <w:shd w:val="clear" w:color="auto" w:fill="002858" w:themeFill="text2"/>
            <w:vAlign w:val="center"/>
          </w:tcPr>
          <w:p w14:paraId="6BAC9B32"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57CAB83C"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170AC55E"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4665DC96" w14:textId="77777777">
        <w:trPr>
          <w:trHeight w:val="567"/>
        </w:trPr>
        <w:tc>
          <w:tcPr>
            <w:tcW w:w="10297" w:type="dxa"/>
            <w:gridSpan w:val="3"/>
            <w:shd w:val="clear" w:color="auto" w:fill="D0D1DB" w:themeFill="background2"/>
            <w:vAlign w:val="center"/>
          </w:tcPr>
          <w:p w14:paraId="7644BF25"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04DE66E3" w14:textId="77777777">
        <w:trPr>
          <w:trHeight w:val="567"/>
        </w:trPr>
        <w:tc>
          <w:tcPr>
            <w:tcW w:w="6205" w:type="dxa"/>
            <w:vAlign w:val="center"/>
          </w:tcPr>
          <w:p w14:paraId="4CCC40EE"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52E3CD8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8501FBE"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4E8916C3" w14:textId="77777777">
        <w:trPr>
          <w:trHeight w:val="567"/>
        </w:trPr>
        <w:tc>
          <w:tcPr>
            <w:tcW w:w="6205" w:type="dxa"/>
            <w:vAlign w:val="center"/>
          </w:tcPr>
          <w:p w14:paraId="631DC20B"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07AA06F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0D961C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7DCD68EA" w14:textId="77777777">
        <w:trPr>
          <w:trHeight w:val="567"/>
        </w:trPr>
        <w:tc>
          <w:tcPr>
            <w:tcW w:w="6205" w:type="dxa"/>
            <w:vAlign w:val="center"/>
          </w:tcPr>
          <w:p w14:paraId="7C3B2043"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035199F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C8D24E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21B28348" w14:textId="77777777">
        <w:trPr>
          <w:trHeight w:val="567"/>
        </w:trPr>
        <w:tc>
          <w:tcPr>
            <w:tcW w:w="10297" w:type="dxa"/>
            <w:gridSpan w:val="3"/>
            <w:shd w:val="clear" w:color="auto" w:fill="D0D1DB" w:themeFill="background2"/>
            <w:vAlign w:val="center"/>
          </w:tcPr>
          <w:p w14:paraId="4C3ED65D" w14:textId="77777777" w:rsidR="003C466A" w:rsidRDefault="0088607D">
            <w:pPr>
              <w:spacing w:after="0" w:line="240" w:lineRule="auto"/>
              <w:rPr>
                <w:b/>
              </w:rPr>
            </w:pPr>
            <w:r>
              <w:rPr>
                <w:rFonts w:ascii="Crimson Pro" w:hAnsi="Crimson Pro"/>
                <w:b/>
                <w:sz w:val="28"/>
              </w:rPr>
              <w:t>Experience</w:t>
            </w:r>
          </w:p>
        </w:tc>
      </w:tr>
      <w:tr w:rsidR="003C466A" w14:paraId="3B359D12" w14:textId="77777777">
        <w:trPr>
          <w:trHeight w:val="567"/>
        </w:trPr>
        <w:tc>
          <w:tcPr>
            <w:tcW w:w="6205" w:type="dxa"/>
            <w:vAlign w:val="center"/>
          </w:tcPr>
          <w:p w14:paraId="58631E4C"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6D8E2BD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0234B5F8"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0F07AB06" w14:textId="77777777">
        <w:trPr>
          <w:trHeight w:val="567"/>
        </w:trPr>
        <w:tc>
          <w:tcPr>
            <w:tcW w:w="6205" w:type="dxa"/>
            <w:vAlign w:val="center"/>
          </w:tcPr>
          <w:p w14:paraId="12D79B4E"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746DA8B2"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DED98B2"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70920113" w14:textId="77777777">
        <w:trPr>
          <w:trHeight w:val="567"/>
        </w:trPr>
        <w:tc>
          <w:tcPr>
            <w:tcW w:w="6205" w:type="dxa"/>
            <w:vAlign w:val="center"/>
          </w:tcPr>
          <w:p w14:paraId="3438CE29"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C43B18">
              <w:rPr>
                <w:rFonts w:asciiTheme="minorHAnsi" w:hAnsiTheme="minorHAnsi" w:cstheme="minorHAnsi"/>
              </w:rPr>
              <w:t>Music</w:t>
            </w:r>
            <w:r w:rsidR="00302842">
              <w:rPr>
                <w:rFonts w:asciiTheme="minorHAnsi" w:hAnsiTheme="minorHAnsi" w:cstheme="minorHAnsi"/>
              </w:rPr>
              <w:t xml:space="preserve"> </w:t>
            </w:r>
            <w:r w:rsidR="00DD2755">
              <w:rPr>
                <w:rFonts w:asciiTheme="minorHAnsi" w:hAnsiTheme="minorHAnsi" w:cstheme="minorHAnsi"/>
              </w:rPr>
              <w:t xml:space="preserve"> </w:t>
            </w:r>
            <w:r>
              <w:rPr>
                <w:rFonts w:asciiTheme="minorHAnsi" w:hAnsiTheme="minorHAnsi" w:cstheme="minorHAnsi"/>
              </w:rPr>
              <w:t xml:space="preserve"> </w:t>
            </w:r>
          </w:p>
        </w:tc>
        <w:tc>
          <w:tcPr>
            <w:tcW w:w="955" w:type="dxa"/>
            <w:vAlign w:val="center"/>
          </w:tcPr>
          <w:p w14:paraId="0249D19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4FA4766"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35C1C30F" w14:textId="77777777">
        <w:trPr>
          <w:trHeight w:val="567"/>
        </w:trPr>
        <w:tc>
          <w:tcPr>
            <w:tcW w:w="10297" w:type="dxa"/>
            <w:gridSpan w:val="3"/>
            <w:shd w:val="clear" w:color="auto" w:fill="D0D1DB" w:themeFill="background2"/>
            <w:vAlign w:val="center"/>
          </w:tcPr>
          <w:p w14:paraId="2C4031C3" w14:textId="77777777" w:rsidR="003C466A" w:rsidRDefault="0088607D">
            <w:pPr>
              <w:spacing w:after="0" w:line="240" w:lineRule="auto"/>
              <w:rPr>
                <w:b/>
              </w:rPr>
            </w:pPr>
            <w:r>
              <w:rPr>
                <w:rFonts w:ascii="Crimson Pro" w:hAnsi="Crimson Pro"/>
                <w:b/>
                <w:sz w:val="28"/>
              </w:rPr>
              <w:t>Personal skills and attributes</w:t>
            </w:r>
          </w:p>
        </w:tc>
      </w:tr>
      <w:tr w:rsidR="003C466A" w14:paraId="3D598ECC" w14:textId="77777777">
        <w:trPr>
          <w:trHeight w:val="567"/>
        </w:trPr>
        <w:tc>
          <w:tcPr>
            <w:tcW w:w="6205" w:type="dxa"/>
            <w:vAlign w:val="center"/>
          </w:tcPr>
          <w:p w14:paraId="6564D949"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68F0A041"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7240DC8A"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4FDEAA49" w14:textId="77777777">
        <w:trPr>
          <w:trHeight w:val="567"/>
        </w:trPr>
        <w:tc>
          <w:tcPr>
            <w:tcW w:w="6205" w:type="dxa"/>
            <w:vAlign w:val="center"/>
          </w:tcPr>
          <w:p w14:paraId="2FC7FAE8"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25F1651C"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8C099F2"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52B0D4A4" w14:textId="77777777">
        <w:trPr>
          <w:trHeight w:val="567"/>
        </w:trPr>
        <w:tc>
          <w:tcPr>
            <w:tcW w:w="6205" w:type="dxa"/>
            <w:vAlign w:val="center"/>
          </w:tcPr>
          <w:p w14:paraId="2C379667"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6B91A5C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D911A75"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59A47004" w14:textId="77777777">
        <w:trPr>
          <w:trHeight w:val="567"/>
        </w:trPr>
        <w:tc>
          <w:tcPr>
            <w:tcW w:w="6205" w:type="dxa"/>
            <w:vAlign w:val="center"/>
          </w:tcPr>
          <w:p w14:paraId="64DA851F"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2E31E588"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B3F6221"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7E7626F5" w14:textId="77777777">
        <w:trPr>
          <w:trHeight w:val="567"/>
        </w:trPr>
        <w:tc>
          <w:tcPr>
            <w:tcW w:w="6205" w:type="dxa"/>
            <w:vAlign w:val="center"/>
          </w:tcPr>
          <w:p w14:paraId="146A361A"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49AA4575"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4377452"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64F49709" w14:textId="77777777">
        <w:trPr>
          <w:trHeight w:val="567"/>
        </w:trPr>
        <w:tc>
          <w:tcPr>
            <w:tcW w:w="6205" w:type="dxa"/>
            <w:vAlign w:val="center"/>
          </w:tcPr>
          <w:p w14:paraId="15C1758D"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39C74F1B"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E329115"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20C8C923" w14:textId="77777777">
        <w:trPr>
          <w:trHeight w:val="567"/>
        </w:trPr>
        <w:tc>
          <w:tcPr>
            <w:tcW w:w="6205" w:type="dxa"/>
            <w:vAlign w:val="center"/>
          </w:tcPr>
          <w:p w14:paraId="16532E41"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1022425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D58BFF5"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0D02B3CB" w14:textId="77777777">
        <w:trPr>
          <w:trHeight w:val="567"/>
        </w:trPr>
        <w:tc>
          <w:tcPr>
            <w:tcW w:w="10297" w:type="dxa"/>
            <w:gridSpan w:val="3"/>
            <w:shd w:val="clear" w:color="auto" w:fill="D0D1DB" w:themeFill="background2"/>
            <w:vAlign w:val="center"/>
          </w:tcPr>
          <w:p w14:paraId="51D900DB"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6896804C" w14:textId="77777777">
        <w:trPr>
          <w:trHeight w:val="567"/>
        </w:trPr>
        <w:tc>
          <w:tcPr>
            <w:tcW w:w="6205" w:type="dxa"/>
            <w:vAlign w:val="center"/>
          </w:tcPr>
          <w:p w14:paraId="3BB82B3E"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235FC1B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B975B4E"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767408CC" w14:textId="77777777">
        <w:trPr>
          <w:trHeight w:val="567"/>
        </w:trPr>
        <w:tc>
          <w:tcPr>
            <w:tcW w:w="6205" w:type="dxa"/>
            <w:vAlign w:val="center"/>
          </w:tcPr>
          <w:p w14:paraId="70C4CFF4"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496AB681" w14:textId="77777777" w:rsidR="003C466A" w:rsidRDefault="003C466A">
            <w:pPr>
              <w:spacing w:after="0" w:line="240" w:lineRule="auto"/>
              <w:jc w:val="center"/>
              <w:rPr>
                <w:rFonts w:asciiTheme="minorHAnsi" w:hAnsiTheme="minorHAnsi" w:cstheme="minorHAnsi"/>
              </w:rPr>
            </w:pPr>
          </w:p>
        </w:tc>
        <w:tc>
          <w:tcPr>
            <w:tcW w:w="3137" w:type="dxa"/>
            <w:vAlign w:val="center"/>
          </w:tcPr>
          <w:p w14:paraId="1DE85E3D"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5C82749E" w14:textId="77777777" w:rsidR="003C466A" w:rsidRDefault="003C466A">
      <w:pPr>
        <w:spacing w:after="120" w:line="240" w:lineRule="auto"/>
      </w:pPr>
    </w:p>
    <w:p w14:paraId="13C0AAA4" w14:textId="77777777" w:rsidR="003C466A" w:rsidRDefault="003C466A">
      <w:pPr>
        <w:spacing w:after="120" w:line="240" w:lineRule="auto"/>
      </w:pPr>
    </w:p>
    <w:p w14:paraId="615F15DD" w14:textId="7777777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663360" behindDoc="1" locked="0" layoutInCell="1" allowOverlap="1" wp14:anchorId="7DE93DEC" wp14:editId="77F9855C">
            <wp:simplePos x="0" y="0"/>
            <wp:positionH relativeFrom="page">
              <wp:align>left</wp:align>
            </wp:positionH>
            <wp:positionV relativeFrom="page">
              <wp:align>top</wp:align>
            </wp:positionV>
            <wp:extent cx="7610400" cy="10764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p>
    <w:sectPr w:rsidR="003C466A">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9292044">
    <w:abstractNumId w:val="2"/>
  </w:num>
  <w:num w:numId="2" w16cid:durableId="3551558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10422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2235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122212">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3888574">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041A6"/>
    <w:rsid w:val="00005992"/>
    <w:rsid w:val="00061D5A"/>
    <w:rsid w:val="001907FD"/>
    <w:rsid w:val="00302842"/>
    <w:rsid w:val="00314959"/>
    <w:rsid w:val="003848F4"/>
    <w:rsid w:val="003C466A"/>
    <w:rsid w:val="00484049"/>
    <w:rsid w:val="00494CC2"/>
    <w:rsid w:val="004A574B"/>
    <w:rsid w:val="004E7C73"/>
    <w:rsid w:val="00566FF5"/>
    <w:rsid w:val="005A7ACA"/>
    <w:rsid w:val="005D55DA"/>
    <w:rsid w:val="0085398C"/>
    <w:rsid w:val="0085679A"/>
    <w:rsid w:val="0088607D"/>
    <w:rsid w:val="008B5301"/>
    <w:rsid w:val="00A514A7"/>
    <w:rsid w:val="00A53725"/>
    <w:rsid w:val="00C43B18"/>
    <w:rsid w:val="00CB078D"/>
    <w:rsid w:val="00D6239C"/>
    <w:rsid w:val="00DC2B0C"/>
    <w:rsid w:val="00DD2755"/>
    <w:rsid w:val="00E22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AAD2"/>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aldworth.hants.sch.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Deputy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4E8737A2-81F2-4567-85A5-3A77B1CB86C6}">
      <dgm:prSet phldrT="[Text]"/>
      <dgm: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Subject Teacher</a:t>
          </a:r>
        </a:p>
      </dgm:t>
    </dgm:pt>
    <dgm:pt modelId="{18B00ADD-B176-4DE8-8BED-5E75A6F9EB19}" type="parTrans" cxnId="{D27C26FA-AB08-4649-B169-6478377351CF}">
      <dgm:prSet/>
      <dgm: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DD64C3E4-F53B-47EC-86E8-E03325951A4B}" type="sibTrans" cxnId="{D27C26FA-AB08-4649-B169-6478377351CF}">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37451FC6-266C-4AAD-A521-FE94EDC7A202}" type="pres">
      <dgm:prSet presAssocID="{18B00ADD-B176-4DE8-8BED-5E75A6F9EB19}" presName="Name35" presStyleLbl="parChTrans1D4" presStyleIdx="0" presStyleCnt="1"/>
      <dgm:spPr/>
    </dgm:pt>
    <dgm:pt modelId="{94002863-7C49-4B23-8335-5001F4FDA228}" type="pres">
      <dgm:prSet presAssocID="{4E8737A2-81F2-4567-85A5-3A77B1CB86C6}" presName="hierRoot2" presStyleCnt="0">
        <dgm:presLayoutVars>
          <dgm:hierBranch val="init"/>
        </dgm:presLayoutVars>
      </dgm:prSet>
      <dgm:spPr/>
    </dgm:pt>
    <dgm:pt modelId="{254CB2EA-0E2A-45EC-A944-1331A7999A61}" type="pres">
      <dgm:prSet presAssocID="{4E8737A2-81F2-4567-85A5-3A77B1CB86C6}" presName="rootComposite" presStyleCnt="0"/>
      <dgm:spPr/>
    </dgm:pt>
    <dgm:pt modelId="{DF12FD98-2C40-4A9F-BDF7-F43DC575614E}" type="pres">
      <dgm:prSet presAssocID="{4E8737A2-81F2-4567-85A5-3A77B1CB86C6}" presName="rootText" presStyleLbl="node4" presStyleIdx="0" presStyleCnt="1" custScaleX="266238" custScaleY="121000">
        <dgm:presLayoutVars>
          <dgm:chPref val="3"/>
        </dgm:presLayoutVars>
      </dgm:prSet>
      <dgm:spPr/>
    </dgm:pt>
    <dgm:pt modelId="{FF442D9C-2159-4A3E-B717-141BA42BAA7C}" type="pres">
      <dgm:prSet presAssocID="{4E8737A2-81F2-4567-85A5-3A77B1CB86C6}" presName="rootConnector" presStyleLbl="node4" presStyleIdx="0" presStyleCnt="1"/>
      <dgm:spPr/>
    </dgm:pt>
    <dgm:pt modelId="{1B27EAB4-9472-459D-A0C3-AFE3C865FEBB}" type="pres">
      <dgm:prSet presAssocID="{4E8737A2-81F2-4567-85A5-3A77B1CB86C6}" presName="hierChild4" presStyleCnt="0"/>
      <dgm:spPr/>
    </dgm:pt>
    <dgm:pt modelId="{4D1DFCB2-0BEB-4BF1-BED9-4A74D30F751C}" type="pres">
      <dgm:prSet presAssocID="{4E8737A2-81F2-4567-85A5-3A77B1CB86C6}" presName="hierChild5"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F6FC7D20-011E-4B96-A0E9-02567972E5BD}" type="presOf" srcId="{4E8737A2-81F2-4567-85A5-3A77B1CB86C6}" destId="{DF12FD98-2C40-4A9F-BDF7-F43DC575614E}" srcOrd="0" destOrd="0" presId="urn:microsoft.com/office/officeart/2005/8/layout/orgChart1"/>
    <dgm:cxn modelId="{0200D527-065C-49F9-A35A-BB2D4022F29F}" type="presOf" srcId="{18B00ADD-B176-4DE8-8BED-5E75A6F9EB19}" destId="{37451FC6-266C-4AAD-A521-FE94EDC7A202}" srcOrd="0" destOrd="0" presId="urn:microsoft.com/office/officeart/2005/8/layout/orgChart1"/>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537FA7E3-CA5A-4A10-B26B-61A61903FF70}" type="presOf" srcId="{4E8737A2-81F2-4567-85A5-3A77B1CB86C6}" destId="{FF442D9C-2159-4A3E-B717-141BA42BAA7C}" srcOrd="1"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D27C26FA-AB08-4649-B169-6478377351CF}" srcId="{60C8DCED-3661-4F1D-B87D-03E711B47A58}" destId="{4E8737A2-81F2-4567-85A5-3A77B1CB86C6}" srcOrd="0" destOrd="0" parTransId="{18B00ADD-B176-4DE8-8BED-5E75A6F9EB19}" sibTransId="{DD64C3E4-F53B-47EC-86E8-E03325951A4B}"/>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98C9CA4E-C20E-40EC-9550-7837BAABEB99}" type="presParOf" srcId="{B44F0269-01D5-4B5B-9D75-EBD5FB5F01E4}" destId="{37451FC6-266C-4AAD-A521-FE94EDC7A202}" srcOrd="0" destOrd="0" presId="urn:microsoft.com/office/officeart/2005/8/layout/orgChart1"/>
    <dgm:cxn modelId="{8D414D8E-C635-4EE4-9B06-BC3B75F4D725}" type="presParOf" srcId="{B44F0269-01D5-4B5B-9D75-EBD5FB5F01E4}" destId="{94002863-7C49-4B23-8335-5001F4FDA228}" srcOrd="1" destOrd="0" presId="urn:microsoft.com/office/officeart/2005/8/layout/orgChart1"/>
    <dgm:cxn modelId="{AA4A6F5C-6DFE-4900-A779-42864501DE24}" type="presParOf" srcId="{94002863-7C49-4B23-8335-5001F4FDA228}" destId="{254CB2EA-0E2A-45EC-A944-1331A7999A61}" srcOrd="0" destOrd="0" presId="urn:microsoft.com/office/officeart/2005/8/layout/orgChart1"/>
    <dgm:cxn modelId="{19D60278-F8EE-437D-982D-23C961622E2C}" type="presParOf" srcId="{254CB2EA-0E2A-45EC-A944-1331A7999A61}" destId="{DF12FD98-2C40-4A9F-BDF7-F43DC575614E}" srcOrd="0" destOrd="0" presId="urn:microsoft.com/office/officeart/2005/8/layout/orgChart1"/>
    <dgm:cxn modelId="{3FA0F3A5-1F96-480F-86AC-95E11164F0D1}" type="presParOf" srcId="{254CB2EA-0E2A-45EC-A944-1331A7999A61}" destId="{FF442D9C-2159-4A3E-B717-141BA42BAA7C}" srcOrd="1" destOrd="0" presId="urn:microsoft.com/office/officeart/2005/8/layout/orgChart1"/>
    <dgm:cxn modelId="{6D003E9A-FB00-4118-8250-24367AA9EB4C}" type="presParOf" srcId="{94002863-7C49-4B23-8335-5001F4FDA228}" destId="{1B27EAB4-9472-459D-A0C3-AFE3C865FEBB}" srcOrd="1" destOrd="0" presId="urn:microsoft.com/office/officeart/2005/8/layout/orgChart1"/>
    <dgm:cxn modelId="{F8B60530-75EB-4EF9-9119-14C9148569DF}" type="presParOf" srcId="{94002863-7C49-4B23-8335-5001F4FDA228}" destId="{4D1DFCB2-0BEB-4BF1-BED9-4A74D30F751C}" srcOrd="2"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451FC6-266C-4AAD-A521-FE94EDC7A202}">
      <dsp:nvSpPr>
        <dsp:cNvPr id="0" name=""/>
        <dsp:cNvSpPr/>
      </dsp:nvSpPr>
      <dsp: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E571B53-0B9B-4F35-8FF8-4D17431D43EA}">
      <dsp:nvSpPr>
        <dsp:cNvPr id="0" name=""/>
        <dsp:cNvSpPr/>
      </dsp:nvSpPr>
      <dsp: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2065" rIns="108000"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Headteacher</a:t>
          </a:r>
        </a:p>
      </dsp:txBody>
      <dsp:txXfrm>
        <a:off x="2067567" y="834"/>
        <a:ext cx="2296779" cy="521920"/>
      </dsp:txXfrm>
    </dsp:sp>
    <dsp:sp modelId="{1EEFC831-7F35-40AB-91D8-1A158BD80BF6}">
      <dsp:nvSpPr>
        <dsp:cNvPr id="0" name=""/>
        <dsp:cNvSpPr/>
      </dsp:nvSpPr>
      <dsp: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2065" rIns="108000"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Deputy Headteacher</a:t>
          </a:r>
        </a:p>
      </dsp:txBody>
      <dsp:txXfrm>
        <a:off x="2067567" y="703918"/>
        <a:ext cx="2296779" cy="521920"/>
      </dsp:txXfrm>
    </dsp:sp>
    <dsp:sp modelId="{DF0A63F9-78AF-4D45-AB50-FF30F81C7EF2}">
      <dsp:nvSpPr>
        <dsp:cNvPr id="0" name=""/>
        <dsp:cNvSpPr/>
      </dsp:nvSpPr>
      <dsp: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2065" rIns="108000"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Curriculum Leader </a:t>
          </a:r>
        </a:p>
      </dsp:txBody>
      <dsp:txXfrm>
        <a:off x="2067567" y="1407001"/>
        <a:ext cx="2296779" cy="521920"/>
      </dsp:txXfrm>
    </dsp:sp>
    <dsp:sp modelId="{DF12FD98-2C40-4A9F-BDF7-F43DC575614E}">
      <dsp:nvSpPr>
        <dsp:cNvPr id="0" name=""/>
        <dsp:cNvSpPr/>
      </dsp:nvSpPr>
      <dsp: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2065" rIns="108000"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Subject Teacher</a:t>
          </a:r>
        </a:p>
      </dsp:txBody>
      <dsp:txXfrm>
        <a:off x="2067567" y="2110085"/>
        <a:ext cx="2296779" cy="5219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0E811-77EF-46DE-97FB-EF3A54BA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13</cp:revision>
  <cp:lastPrinted>2024-09-24T16:15:00Z</cp:lastPrinted>
  <dcterms:created xsi:type="dcterms:W3CDTF">2024-09-29T09:40:00Z</dcterms:created>
  <dcterms:modified xsi:type="dcterms:W3CDTF">2026-04-19T14:14:00Z</dcterms:modified>
</cp:coreProperties>
</file>